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  <w:r w:rsidRPr="00404580">
        <w:rPr>
          <w:b/>
          <w:sz w:val="24"/>
          <w:szCs w:val="24"/>
          <w:lang w:val="pt-BR"/>
        </w:rPr>
        <w:t>FORMULÁRIO DE CONTRAPARTIDAS REFERENTE AO EDITAL DE CHAMADA PÚBLICA 01AB/2020 – INCISO II</w:t>
      </w:r>
      <w:r w:rsidR="002B3E5D">
        <w:rPr>
          <w:b/>
          <w:sz w:val="24"/>
          <w:szCs w:val="24"/>
          <w:lang w:val="pt-BR"/>
        </w:rPr>
        <w:t xml:space="preserve"> - SUBSIDIO PARA MANUTENÇÃO DE </w:t>
      </w:r>
      <w:r w:rsidRPr="00404580">
        <w:rPr>
          <w:b/>
          <w:sz w:val="24"/>
          <w:szCs w:val="24"/>
          <w:lang w:val="pt-BR"/>
        </w:rPr>
        <w:t xml:space="preserve">ESPAÇOS E ORGANIZAÇÕES ARTISTICOS E CULTURAIS DE BARRACÃO - RS  </w:t>
      </w: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  <w:r w:rsidRPr="00404580">
        <w:rPr>
          <w:b/>
          <w:sz w:val="24"/>
          <w:szCs w:val="24"/>
          <w:lang w:val="pt-BR"/>
        </w:rPr>
        <w:t>Proponente:</w:t>
      </w:r>
      <w:r w:rsidR="002B3E5D">
        <w:rPr>
          <w:b/>
          <w:sz w:val="24"/>
          <w:szCs w:val="24"/>
          <w:lang w:val="pt-BR"/>
        </w:rPr>
        <w:t>___________________________________________________________</w:t>
      </w: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  <w:r w:rsidRPr="00404580">
        <w:rPr>
          <w:b/>
          <w:sz w:val="24"/>
          <w:szCs w:val="24"/>
          <w:lang w:val="pt-BR"/>
        </w:rPr>
        <w:t>Dirigente:</w:t>
      </w:r>
      <w:r w:rsidR="002B3E5D">
        <w:rPr>
          <w:b/>
          <w:sz w:val="24"/>
          <w:szCs w:val="24"/>
          <w:lang w:val="pt-BR"/>
        </w:rPr>
        <w:t>_____________________________________________________________</w:t>
      </w: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  <w:r w:rsidRPr="00404580">
        <w:rPr>
          <w:b/>
          <w:sz w:val="24"/>
          <w:szCs w:val="24"/>
          <w:lang w:val="pt-BR"/>
        </w:rPr>
        <w:t>CNPJ:</w:t>
      </w:r>
      <w:r w:rsidR="002B3E5D">
        <w:rPr>
          <w:b/>
          <w:sz w:val="24"/>
          <w:szCs w:val="24"/>
          <w:lang w:val="pt-BR"/>
        </w:rPr>
        <w:t>________________________________________________________________</w:t>
      </w: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</w:p>
    <w:p w:rsidR="00404580" w:rsidRPr="00404580" w:rsidRDefault="00404580" w:rsidP="002B3E5D">
      <w:pPr>
        <w:ind w:firstLine="851"/>
        <w:jc w:val="both"/>
        <w:rPr>
          <w:sz w:val="24"/>
          <w:szCs w:val="24"/>
        </w:rPr>
      </w:pPr>
      <w:r w:rsidRPr="00404580">
        <w:rPr>
          <w:sz w:val="24"/>
          <w:szCs w:val="24"/>
          <w:lang w:val="pt-BR"/>
        </w:rPr>
        <w:t xml:space="preserve">Descreva quais serão as contrapartidas a serem oferecidas pela instituição </w:t>
      </w:r>
      <w:r w:rsidRPr="00404580">
        <w:rPr>
          <w:sz w:val="24"/>
          <w:szCs w:val="24"/>
        </w:rPr>
        <w:t>após a liberação das medidas restritivas causadas pela pandemia do Covid19. Lembrando que a instituição fica condicionada a realização de atividades destinadas, conforme a sua identidade cultural, prioritariamente, aos alunos de escolas públicas ou de atividades  em espaços públicos da comunidade, de forma gratuita, em intervalos regulares, em</w:t>
      </w:r>
      <w:r w:rsidR="002B3E5D">
        <w:rPr>
          <w:sz w:val="24"/>
          <w:szCs w:val="24"/>
        </w:rPr>
        <w:t xml:space="preserve"> cooperação e planejamento com o Município</w:t>
      </w:r>
      <w:r w:rsidRPr="00404580">
        <w:rPr>
          <w:sz w:val="24"/>
          <w:szCs w:val="24"/>
        </w:rPr>
        <w:t xml:space="preserve"> de Barracão e Secretaria da Edu</w:t>
      </w:r>
      <w:r w:rsidR="002B3E5D">
        <w:rPr>
          <w:sz w:val="24"/>
          <w:szCs w:val="24"/>
        </w:rPr>
        <w:t xml:space="preserve">cação, Cultura e Desporto, </w:t>
      </w:r>
      <w:r w:rsidRPr="00404580">
        <w:rPr>
          <w:sz w:val="24"/>
          <w:szCs w:val="24"/>
        </w:rPr>
        <w:t xml:space="preserve">em pelo menos </w:t>
      </w:r>
      <w:r w:rsidRPr="00404580">
        <w:rPr>
          <w:b/>
          <w:sz w:val="24"/>
          <w:szCs w:val="24"/>
          <w:u w:val="single"/>
        </w:rPr>
        <w:t>1 ação cultural</w:t>
      </w:r>
      <w:r w:rsidR="002B3E5D">
        <w:rPr>
          <w:sz w:val="24"/>
          <w:szCs w:val="24"/>
        </w:rPr>
        <w:t>, assim estipulada</w:t>
      </w:r>
      <w:r w:rsidRPr="00404580">
        <w:rPr>
          <w:sz w:val="24"/>
          <w:szCs w:val="24"/>
        </w:rPr>
        <w:t xml:space="preserve"> conforme a classificação de espaços culturais:</w:t>
      </w:r>
    </w:p>
    <w:p w:rsidR="00404580" w:rsidRPr="00404580" w:rsidRDefault="002B3E5D" w:rsidP="004045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bookmarkStart w:id="0" w:name="_GoBack"/>
      <w:bookmarkEnd w:id="0"/>
      <w:r>
        <w:rPr>
          <w:sz w:val="24"/>
          <w:szCs w:val="24"/>
        </w:rPr>
        <w:t>-</w:t>
      </w:r>
      <w:r w:rsidR="00404580" w:rsidRPr="002B3E5D">
        <w:rPr>
          <w:sz w:val="24"/>
          <w:szCs w:val="24"/>
        </w:rPr>
        <w:t xml:space="preserve"> </w:t>
      </w:r>
      <w:r w:rsidR="00404580" w:rsidRPr="00404580">
        <w:rPr>
          <w:sz w:val="24"/>
          <w:szCs w:val="24"/>
        </w:rPr>
        <w:t>Contrapartida de 1 ação cultural para os pequenos espaços.</w:t>
      </w:r>
    </w:p>
    <w:p w:rsidR="00404580" w:rsidRPr="00404580" w:rsidRDefault="00404580" w:rsidP="00404580">
      <w:pPr>
        <w:adjustRightInd w:val="0"/>
        <w:jc w:val="both"/>
        <w:rPr>
          <w:sz w:val="24"/>
          <w:szCs w:val="24"/>
        </w:rPr>
      </w:pPr>
      <w:r w:rsidRPr="00404580">
        <w:rPr>
          <w:sz w:val="24"/>
          <w:szCs w:val="24"/>
        </w:rPr>
        <w:t>b)- Contrapartida de 2 ações culturais para os médios espaços.</w:t>
      </w:r>
    </w:p>
    <w:p w:rsidR="00404580" w:rsidRPr="00404580" w:rsidRDefault="00404580" w:rsidP="00404580">
      <w:pPr>
        <w:adjustRightInd w:val="0"/>
        <w:jc w:val="both"/>
        <w:rPr>
          <w:sz w:val="24"/>
          <w:szCs w:val="24"/>
        </w:rPr>
      </w:pPr>
      <w:r w:rsidRPr="00404580">
        <w:rPr>
          <w:sz w:val="24"/>
          <w:szCs w:val="24"/>
        </w:rPr>
        <w:t>b)- Contrapartida de 3 ações culturais para os grandes espaços.</w:t>
      </w:r>
    </w:p>
    <w:p w:rsidR="00404580" w:rsidRPr="00404580" w:rsidRDefault="00404580" w:rsidP="00404580">
      <w:pPr>
        <w:jc w:val="both"/>
        <w:rPr>
          <w:b/>
          <w:sz w:val="24"/>
          <w:szCs w:val="24"/>
          <w:lang w:val="pt-BR"/>
        </w:rPr>
      </w:pPr>
      <w:r w:rsidRPr="00404580">
        <w:rPr>
          <w:b/>
          <w:sz w:val="24"/>
          <w:szCs w:val="24"/>
          <w:lang w:val="pt-BR"/>
        </w:rPr>
        <w:t>Descreva a seguir, quais serão:</w:t>
      </w:r>
    </w:p>
    <w:p w:rsid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pt-BR"/>
        </w:rPr>
        <w:t>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4580" w:rsidRPr="00404580" w:rsidRDefault="00404580" w:rsidP="00404580">
      <w:pPr>
        <w:jc w:val="both"/>
        <w:rPr>
          <w:sz w:val="24"/>
          <w:szCs w:val="24"/>
          <w:lang w:val="pt-BR"/>
        </w:rPr>
      </w:pPr>
      <w:r w:rsidRPr="00404580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pt-BR"/>
        </w:rPr>
        <w:t>________________________________</w:t>
      </w:r>
    </w:p>
    <w:sectPr w:rsidR="00404580" w:rsidRPr="00404580" w:rsidSect="002B3E5D">
      <w:headerReference w:type="default" r:id="rId8"/>
      <w:footerReference w:type="default" r:id="rId9"/>
      <w:pgSz w:w="11910" w:h="16840"/>
      <w:pgMar w:top="1702" w:right="1000" w:bottom="280" w:left="1580" w:header="426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C9" w:rsidRDefault="002562C9">
      <w:r>
        <w:separator/>
      </w:r>
    </w:p>
  </w:endnote>
  <w:endnote w:type="continuationSeparator" w:id="0">
    <w:p w:rsidR="002562C9" w:rsidRDefault="002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9D" w:rsidRDefault="0002329D" w:rsidP="0002329D">
    <w:pPr>
      <w:pStyle w:val="Rodap"/>
      <w:tabs>
        <w:tab w:val="left" w:pos="570"/>
        <w:tab w:val="center" w:pos="4665"/>
      </w:tabs>
    </w:pPr>
    <w:r>
      <w:tab/>
    </w:r>
    <w:r>
      <w:tab/>
    </w:r>
    <w:r>
      <w:rPr>
        <w:noProof/>
        <w:lang w:val="pt-BR" w:eastAsia="pt-BR"/>
      </w:rPr>
      <w:drawing>
        <wp:inline distT="0" distB="0" distL="0" distR="0" wp14:anchorId="14D24EF3" wp14:editId="632B73AD">
          <wp:extent cx="1014317" cy="495300"/>
          <wp:effectExtent l="0" t="0" r="0" b="0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oAldirBlac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7" b="24561"/>
                  <a:stretch/>
                </pic:blipFill>
                <pic:spPr bwMode="auto">
                  <a:xfrm>
                    <a:off x="0" y="0"/>
                    <a:ext cx="1033847" cy="504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501A4EB" wp14:editId="7B208284">
          <wp:extent cx="3444860" cy="386080"/>
          <wp:effectExtent l="0" t="0" r="381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-Secult-MTurGovFederal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72" cy="41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C9" w:rsidRDefault="002562C9">
      <w:r>
        <w:separator/>
      </w:r>
    </w:p>
  </w:footnote>
  <w:footnote w:type="continuationSeparator" w:id="0">
    <w:p w:rsidR="002562C9" w:rsidRDefault="0025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5D" w:rsidRPr="004679E8" w:rsidRDefault="002B3E5D" w:rsidP="002B3E5D">
    <w:pPr>
      <w:pStyle w:val="Cabealho"/>
      <w:spacing w:line="360" w:lineRule="auto"/>
      <w:ind w:right="-284"/>
      <w:rPr>
        <w:rFonts w:ascii="Tahoma" w:hAnsi="Tahoma" w:cs="Tahoma"/>
        <w:b/>
      </w:rPr>
    </w:pPr>
    <w:r>
      <w:rPr>
        <w:sz w:val="20"/>
      </w:rPr>
      <w:t>__</w:t>
    </w:r>
    <w:r>
      <w:rPr>
        <w:rFonts w:ascii="Tahoma" w:hAnsi="Tahoma" w:cs="Tahoma"/>
        <w:b/>
        <w:noProof/>
      </w:rPr>
      <w:drawing>
        <wp:anchor distT="0" distB="0" distL="114300" distR="114300" simplePos="0" relativeHeight="251660288" behindDoc="0" locked="0" layoutInCell="0" allowOverlap="1" wp14:anchorId="7CB913E8" wp14:editId="633D9E72">
          <wp:simplePos x="0" y="0"/>
          <wp:positionH relativeFrom="column">
            <wp:posOffset>-299085</wp:posOffset>
          </wp:positionH>
          <wp:positionV relativeFrom="paragraph">
            <wp:posOffset>-201295</wp:posOffset>
          </wp:positionV>
          <wp:extent cx="917575" cy="845185"/>
          <wp:effectExtent l="19050" t="0" r="0" b="0"/>
          <wp:wrapNone/>
          <wp:docPr id="64" name="Imagem 6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</w:rPr>
      <w:t xml:space="preserve">               MUNICÍPIO</w:t>
    </w:r>
    <w:r w:rsidRPr="004679E8">
      <w:rPr>
        <w:rFonts w:ascii="Tahoma" w:hAnsi="Tahoma" w:cs="Tahoma"/>
        <w:b/>
      </w:rPr>
      <w:t xml:space="preserve"> DE BARRACÃO</w:t>
    </w:r>
  </w:p>
  <w:p w:rsidR="002B3E5D" w:rsidRDefault="002B3E5D" w:rsidP="002B3E5D">
    <w:pPr>
      <w:pStyle w:val="Cabealho"/>
      <w:spacing w:line="360" w:lineRule="auto"/>
      <w:ind w:firstLine="1134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:rsidR="002B3E5D" w:rsidRPr="00C60EEE" w:rsidRDefault="002B3E5D" w:rsidP="002B3E5D">
    <w:pPr>
      <w:pStyle w:val="Cabealho"/>
      <w:spacing w:line="360" w:lineRule="auto"/>
      <w:ind w:firstLine="1134"/>
      <w:rPr>
        <w:rFonts w:ascii="Tahoma" w:hAnsi="Tahoma" w:cs="Tahoma"/>
        <w:b/>
      </w:rPr>
    </w:pPr>
    <w:r w:rsidRPr="00C60EEE">
      <w:rPr>
        <w:rFonts w:ascii="Tahoma" w:hAnsi="Tahoma" w:cs="Tahoma"/>
        <w:b/>
      </w:rPr>
      <w:t>SECRETARIA MUNICIPAL DE EDUCAÇÃO, CULTURA E DESPORTO</w:t>
    </w:r>
  </w:p>
  <w:p w:rsidR="002946C8" w:rsidRDefault="0002329D">
    <w:pPr>
      <w:pStyle w:val="Corpodetexto"/>
      <w:spacing w:line="14" w:lineRule="auto"/>
      <w:rPr>
        <w:sz w:val="20"/>
      </w:rPr>
    </w:pPr>
    <w:r>
      <w:rPr>
        <w:sz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2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3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4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5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6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7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8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9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1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2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3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4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6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6"/>
    <w:rsid w:val="0002329D"/>
    <w:rsid w:val="000325FC"/>
    <w:rsid w:val="000409E1"/>
    <w:rsid w:val="00060211"/>
    <w:rsid w:val="000F7045"/>
    <w:rsid w:val="0011380D"/>
    <w:rsid w:val="0013545B"/>
    <w:rsid w:val="001A6D39"/>
    <w:rsid w:val="001C20F4"/>
    <w:rsid w:val="001F405F"/>
    <w:rsid w:val="002514DB"/>
    <w:rsid w:val="00253EB9"/>
    <w:rsid w:val="002562C9"/>
    <w:rsid w:val="002946C8"/>
    <w:rsid w:val="002B3E5D"/>
    <w:rsid w:val="002D12E1"/>
    <w:rsid w:val="00326517"/>
    <w:rsid w:val="00404580"/>
    <w:rsid w:val="00466B00"/>
    <w:rsid w:val="00483840"/>
    <w:rsid w:val="005153DC"/>
    <w:rsid w:val="00547C1A"/>
    <w:rsid w:val="005C098B"/>
    <w:rsid w:val="00612A25"/>
    <w:rsid w:val="006368CA"/>
    <w:rsid w:val="00643697"/>
    <w:rsid w:val="007110F4"/>
    <w:rsid w:val="00796FA9"/>
    <w:rsid w:val="007B5117"/>
    <w:rsid w:val="00886CC6"/>
    <w:rsid w:val="00940C6A"/>
    <w:rsid w:val="009A324E"/>
    <w:rsid w:val="00AB7F8F"/>
    <w:rsid w:val="00B25756"/>
    <w:rsid w:val="00B33558"/>
    <w:rsid w:val="00CA0566"/>
    <w:rsid w:val="00D42320"/>
    <w:rsid w:val="00DB308C"/>
    <w:rsid w:val="00DF3B9E"/>
    <w:rsid w:val="00EA3657"/>
    <w:rsid w:val="00F63223"/>
    <w:rsid w:val="00F83599"/>
    <w:rsid w:val="00FB0CAE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D43B8-51D4-48E5-A2D1-81E9004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57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5C8A-6AD0-4D1F-A886-156B0E96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dcterms:created xsi:type="dcterms:W3CDTF">2020-11-24T14:28:00Z</dcterms:created>
  <dcterms:modified xsi:type="dcterms:W3CDTF">2020-11-24T14:28:00Z</dcterms:modified>
</cp:coreProperties>
</file>