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76B8F" w14:textId="77777777" w:rsidR="0009424F" w:rsidRPr="00344DEF" w:rsidRDefault="0009424F" w:rsidP="00344DEF">
      <w:pPr>
        <w:spacing w:before="120" w:after="120" w:line="360" w:lineRule="auto"/>
        <w:ind w:right="-26"/>
        <w:jc w:val="center"/>
        <w:rPr>
          <w:rFonts w:eastAsia="Times New Roman"/>
          <w:b/>
          <w:bCs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ANEXO I</w:t>
      </w:r>
    </w:p>
    <w:p w14:paraId="24F62BBC" w14:textId="77777777" w:rsidR="0009424F" w:rsidRPr="00344DEF" w:rsidRDefault="0009424F" w:rsidP="00344DEF">
      <w:pPr>
        <w:spacing w:before="120" w:after="120" w:line="360" w:lineRule="auto"/>
        <w:ind w:right="-26"/>
        <w:jc w:val="center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CATEGORIAS  DE APOIO - AUDIOVISUAL</w:t>
      </w:r>
    </w:p>
    <w:p w14:paraId="3A9CC5F7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2B6375D7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1. RECURSOS DO EDITAL</w:t>
      </w:r>
    </w:p>
    <w:p w14:paraId="21AC7C2B" w14:textId="6BE9F33F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344DEF">
        <w:rPr>
          <w:rFonts w:eastAsia="Times New Roman"/>
          <w:color w:val="000000" w:themeColor="text1"/>
          <w:sz w:val="24"/>
          <w:szCs w:val="24"/>
          <w:lang w:eastAsia="pt-BR"/>
        </w:rPr>
        <w:t xml:space="preserve">O presente edital possui valor total de </w:t>
      </w:r>
      <w:r w:rsidR="008111F5" w:rsidRPr="00344DEF">
        <w:rPr>
          <w:color w:val="000000" w:themeColor="text1"/>
          <w:sz w:val="24"/>
          <w:szCs w:val="24"/>
        </w:rPr>
        <w:t>R</w:t>
      </w:r>
      <w:r w:rsidR="008111F5" w:rsidRPr="00344DEF">
        <w:rPr>
          <w:b/>
          <w:color w:val="000000" w:themeColor="text1"/>
          <w:sz w:val="24"/>
          <w:szCs w:val="24"/>
        </w:rPr>
        <w:t>$ 38.520,00 (trinta e oito mil quinhentos e vinte reais)</w:t>
      </w:r>
      <w:r w:rsidRPr="00344D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distribuídos da seguinte forma:</w:t>
      </w:r>
    </w:p>
    <w:p w14:paraId="712446E6" w14:textId="6B7FF031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344DEF">
        <w:rPr>
          <w:rFonts w:eastAsia="Times New Roman"/>
          <w:color w:val="000000" w:themeColor="text1"/>
          <w:sz w:val="24"/>
          <w:szCs w:val="24"/>
          <w:lang w:eastAsia="pt-BR"/>
        </w:rPr>
        <w:t>a) Até</w:t>
      </w:r>
      <w:r w:rsidR="00E001F8" w:rsidRPr="00344DEF">
        <w:rPr>
          <w:rFonts w:eastAsia="Times New Roman"/>
          <w:color w:val="000000" w:themeColor="text1"/>
          <w:sz w:val="24"/>
          <w:szCs w:val="24"/>
          <w:lang w:eastAsia="pt-BR"/>
        </w:rPr>
        <w:t> </w:t>
      </w:r>
      <w:r w:rsidR="00E001F8" w:rsidRPr="00344DEF">
        <w:rPr>
          <w:rFonts w:eastAsia="Times New Roman"/>
          <w:b/>
          <w:color w:val="000000" w:themeColor="text1"/>
          <w:sz w:val="24"/>
          <w:szCs w:val="24"/>
          <w:lang w:eastAsia="pt-BR"/>
        </w:rPr>
        <w:t>R$  34.555,00</w:t>
      </w:r>
      <w:r w:rsidRPr="00344DEF">
        <w:rPr>
          <w:rFonts w:eastAsia="Times New Roman"/>
          <w:b/>
          <w:color w:val="000000" w:themeColor="text1"/>
          <w:sz w:val="24"/>
          <w:szCs w:val="24"/>
          <w:lang w:eastAsia="pt-BR"/>
        </w:rPr>
        <w:t xml:space="preserve"> </w:t>
      </w:r>
      <w:r w:rsidR="00E001F8" w:rsidRPr="00344DEF">
        <w:rPr>
          <w:rFonts w:eastAsia="Times New Roman"/>
          <w:b/>
          <w:color w:val="000000" w:themeColor="text1"/>
          <w:sz w:val="24"/>
          <w:szCs w:val="24"/>
          <w:lang w:eastAsia="pt-BR"/>
        </w:rPr>
        <w:t>(trinta e quatro mil quinhentos e cinquenta e cinco reais)</w:t>
      </w:r>
      <w:r w:rsidR="00E001F8" w:rsidRPr="00344D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Pr="00344DEF">
        <w:rPr>
          <w:rFonts w:eastAsia="Times New Roman"/>
          <w:color w:val="000000" w:themeColor="text1"/>
          <w:sz w:val="24"/>
          <w:szCs w:val="24"/>
          <w:lang w:eastAsia="pt-BR"/>
        </w:rPr>
        <w:t>para ​apoio a</w:t>
      </w:r>
      <w:r w:rsidR="005A6D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produção de obras audiovisuais</w:t>
      </w:r>
      <w:r w:rsidRPr="00344D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de curta-metragem e/ou videoclipe;</w:t>
      </w:r>
    </w:p>
    <w:p w14:paraId="5C2FECC2" w14:textId="1524A264" w:rsidR="0009424F" w:rsidRPr="00344DEF" w:rsidRDefault="008111F5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 w:themeColor="text1"/>
          <w:sz w:val="24"/>
          <w:szCs w:val="24"/>
          <w:lang w:eastAsia="pt-BR"/>
        </w:rPr>
        <w:t>b</w:t>
      </w:r>
      <w:r w:rsidR="0009424F" w:rsidRPr="00344DEF">
        <w:rPr>
          <w:rFonts w:eastAsia="Times New Roman"/>
          <w:color w:val="000000" w:themeColor="text1"/>
          <w:sz w:val="24"/>
          <w:szCs w:val="24"/>
          <w:lang w:eastAsia="pt-BR"/>
        </w:rPr>
        <w:t>) Até </w:t>
      </w:r>
      <w:r w:rsidR="00E001F8" w:rsidRPr="00344DEF">
        <w:rPr>
          <w:rFonts w:eastAsia="Times New Roman"/>
          <w:b/>
          <w:color w:val="000000" w:themeColor="text1"/>
          <w:sz w:val="24"/>
          <w:szCs w:val="24"/>
          <w:lang w:eastAsia="pt-BR"/>
        </w:rPr>
        <w:t>R$  3.965,00 ( trê</w:t>
      </w:r>
      <w:r w:rsidR="00271F86">
        <w:rPr>
          <w:rFonts w:eastAsia="Times New Roman"/>
          <w:b/>
          <w:color w:val="000000" w:themeColor="text1"/>
          <w:sz w:val="24"/>
          <w:szCs w:val="24"/>
          <w:lang w:eastAsia="pt-BR"/>
        </w:rPr>
        <w:t>s</w:t>
      </w:r>
      <w:r w:rsidR="00E001F8" w:rsidRPr="00344DEF">
        <w:rPr>
          <w:rFonts w:eastAsia="Times New Roman"/>
          <w:b/>
          <w:color w:val="000000" w:themeColor="text1"/>
          <w:sz w:val="24"/>
          <w:szCs w:val="24"/>
          <w:lang w:eastAsia="pt-BR"/>
        </w:rPr>
        <w:t xml:space="preserve"> mil novecentos e sessenta e cinco reais</w:t>
      </w:r>
      <w:r w:rsidR="0009424F" w:rsidRPr="00344DEF">
        <w:rPr>
          <w:rFonts w:eastAsia="Times New Roman"/>
          <w:b/>
          <w:color w:val="000000" w:themeColor="text1"/>
          <w:sz w:val="24"/>
          <w:szCs w:val="24"/>
          <w:lang w:eastAsia="pt-BR"/>
        </w:rPr>
        <w:t>)</w:t>
      </w:r>
      <w:r w:rsidR="0009424F" w:rsidRPr="00344DEF">
        <w:rPr>
          <w:rFonts w:eastAsia="Times New Roman"/>
          <w:color w:val="000000" w:themeColor="text1"/>
          <w:sz w:val="24"/>
          <w:szCs w:val="24"/>
          <w:lang w:eastAsia="pt-BR"/>
        </w:rPr>
        <w:t> </w:t>
      </w:r>
      <w:r w:rsidR="0009424F" w:rsidRPr="00344DEF">
        <w:rPr>
          <w:rFonts w:eastAsia="Times New Roman"/>
          <w:color w:val="000000"/>
          <w:sz w:val="24"/>
          <w:szCs w:val="24"/>
          <w:lang w:eastAsia="pt-BR"/>
        </w:rPr>
        <w:t xml:space="preserve">para apoio à realização </w:t>
      </w:r>
      <w:r w:rsidR="00E001F8" w:rsidRPr="00344DEF">
        <w:rPr>
          <w:rFonts w:eastAsia="Times New Roman"/>
          <w:color w:val="000000"/>
          <w:sz w:val="24"/>
          <w:szCs w:val="24"/>
          <w:lang w:eastAsia="pt-BR"/>
        </w:rPr>
        <w:t>de ação de Formação Audiovisual.</w:t>
      </w:r>
    </w:p>
    <w:p w14:paraId="359AC3F7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0D5CAD61" w14:textId="512F88BF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096D6E">
        <w:rPr>
          <w:rFonts w:eastAsia="Times New Roman"/>
          <w:b/>
          <w:bCs/>
          <w:color w:val="000000"/>
          <w:sz w:val="24"/>
          <w:szCs w:val="24"/>
          <w:lang w:eastAsia="pt-BR"/>
        </w:rPr>
        <w:t xml:space="preserve">2.DESCRIÇÃO DAS </w:t>
      </w:r>
      <w:r w:rsidR="00096D6E" w:rsidRPr="00096D6E">
        <w:rPr>
          <w:rFonts w:eastAsia="Times New Roman"/>
          <w:b/>
          <w:bCs/>
          <w:color w:val="000000"/>
          <w:sz w:val="24"/>
          <w:szCs w:val="24"/>
          <w:lang w:eastAsia="pt-BR"/>
        </w:rPr>
        <w:t>MODALIDADES</w:t>
      </w:r>
    </w:p>
    <w:p w14:paraId="37742321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A) Inciso I do art. 6º da LPG: apoio a produção de obras audiovisuais, de curta-metragem e/ou videoclipe</w:t>
      </w:r>
    </w:p>
    <w:p w14:paraId="7D746800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b/>
          <w:bCs/>
          <w:color w:val="000000"/>
          <w:sz w:val="24"/>
          <w:szCs w:val="24"/>
          <w:u w:val="single"/>
          <w:lang w:eastAsia="pt-BR"/>
        </w:rPr>
        <w:t>Produção de curtas-metragens:</w:t>
      </w:r>
    </w:p>
    <w:p w14:paraId="75C6BEFC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Para este edital, refere-se ao apoio concedido à produção de 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curta-metragem</w:t>
      </w:r>
      <w:r w:rsidRPr="00344DEF">
        <w:rPr>
          <w:rFonts w:eastAsia="Times New Roman"/>
          <w:color w:val="000000"/>
          <w:sz w:val="24"/>
          <w:szCs w:val="24"/>
          <w:lang w:eastAsia="pt-BR"/>
        </w:rPr>
        <w:t> com duração de até 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15 minutos</w:t>
      </w:r>
      <w:r w:rsidRPr="00344DEF">
        <w:rPr>
          <w:rFonts w:eastAsia="Times New Roman"/>
          <w:color w:val="000000"/>
          <w:sz w:val="24"/>
          <w:szCs w:val="24"/>
          <w:lang w:eastAsia="pt-BR"/>
        </w:rPr>
        <w:t>, de 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[ficção, documentário, animação etc]</w:t>
      </w:r>
      <w:r w:rsidRPr="00344DEF">
        <w:rPr>
          <w:rFonts w:eastAsia="Times New Roman"/>
          <w:color w:val="000000"/>
          <w:sz w:val="24"/>
          <w:szCs w:val="24"/>
          <w:lang w:eastAsia="pt-BR"/>
        </w:rPr>
        <w:t>.</w:t>
      </w:r>
    </w:p>
    <w:p w14:paraId="01A99CCF" w14:textId="00AB0E01" w:rsidR="0009424F" w:rsidRPr="00344DEF" w:rsidRDefault="008111F5" w:rsidP="00344DEF">
      <w:pPr>
        <w:spacing w:before="120" w:after="120" w:line="360" w:lineRule="auto"/>
        <w:ind w:right="-26"/>
        <w:jc w:val="both"/>
        <w:rPr>
          <w:rFonts w:eastAsiaTheme="minorHAnsi"/>
          <w:color w:val="000000"/>
          <w:sz w:val="24"/>
          <w:szCs w:val="24"/>
          <w:lang w:val="pt-BR"/>
        </w:rPr>
      </w:pPr>
      <w:r w:rsidRPr="00344DEF">
        <w:rPr>
          <w:rFonts w:eastAsiaTheme="minorHAnsi"/>
          <w:color w:val="000000"/>
          <w:sz w:val="24"/>
          <w:szCs w:val="24"/>
          <w:lang w:val="pt-BR"/>
        </w:rPr>
        <w:t>Os recursos fornecidos podem ser direcionados para financiar todo o processo de produção, desde o desenvolvimento do projeto até a distribuição do filme.</w:t>
      </w:r>
    </w:p>
    <w:p w14:paraId="4F2C31DC" w14:textId="1EF6E48F" w:rsidR="008111F5" w:rsidRPr="00344DEF" w:rsidRDefault="008111F5" w:rsidP="00344DEF">
      <w:pPr>
        <w:spacing w:before="120" w:after="120" w:line="360" w:lineRule="auto"/>
        <w:ind w:right="-26"/>
        <w:jc w:val="both"/>
        <w:rPr>
          <w:sz w:val="24"/>
          <w:szCs w:val="24"/>
        </w:rPr>
      </w:pPr>
      <w:r w:rsidRPr="00344DEF">
        <w:rPr>
          <w:sz w:val="24"/>
          <w:szCs w:val="24"/>
        </w:rPr>
        <w:t>A iniciativa visa incentivar a criação de projetos sólidos, com narrativas bem estruturadas e conteúdo relevante.</w:t>
      </w:r>
    </w:p>
    <w:p w14:paraId="1ACB6499" w14:textId="77777777" w:rsidR="008111F5" w:rsidRPr="00344DEF" w:rsidRDefault="008111F5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62F16798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b/>
          <w:bCs/>
          <w:color w:val="000000"/>
          <w:sz w:val="24"/>
          <w:szCs w:val="24"/>
          <w:u w:val="single"/>
          <w:lang w:eastAsia="pt-BR"/>
        </w:rPr>
        <w:t>Produção de videoclipes:</w:t>
      </w:r>
    </w:p>
    <w:p w14:paraId="62202D7A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Para este edital, refere-se ao apoio concedido à produção de  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videoclipe</w:t>
      </w:r>
      <w:r w:rsidRPr="00344DEF">
        <w:rPr>
          <w:rFonts w:eastAsia="Times New Roman"/>
          <w:color w:val="000000"/>
          <w:sz w:val="24"/>
          <w:szCs w:val="24"/>
          <w:lang w:eastAsia="pt-BR"/>
        </w:rPr>
        <w:t> de 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artistas locais</w:t>
      </w:r>
      <w:r w:rsidRPr="00344DEF">
        <w:rPr>
          <w:rFonts w:eastAsia="Times New Roman"/>
          <w:color w:val="000000"/>
          <w:sz w:val="24"/>
          <w:szCs w:val="24"/>
          <w:lang w:eastAsia="pt-BR"/>
        </w:rPr>
        <w:t> com duração de 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3 a 6 minutos</w:t>
      </w:r>
      <w:r w:rsidRPr="00344DEF">
        <w:rPr>
          <w:rFonts w:eastAsia="Times New Roman"/>
          <w:color w:val="000000"/>
          <w:sz w:val="24"/>
          <w:szCs w:val="24"/>
          <w:lang w:eastAsia="pt-BR"/>
        </w:rPr>
        <w:t>.</w:t>
      </w:r>
    </w:p>
    <w:p w14:paraId="2F3FA543" w14:textId="6EDA3C76" w:rsidR="002B02CC" w:rsidRDefault="0009424F" w:rsidP="00344DEF">
      <w:pPr>
        <w:pStyle w:val="Default"/>
        <w:spacing w:line="360" w:lineRule="auto"/>
        <w:ind w:right="-26"/>
        <w:jc w:val="both"/>
        <w:rPr>
          <w:rFonts w:eastAsia="Times New Roman"/>
          <w:lang w:eastAsia="pt-BR"/>
        </w:rPr>
      </w:pPr>
      <w:r w:rsidRPr="00344DEF">
        <w:rPr>
          <w:rFonts w:eastAsia="Times New Roman"/>
          <w:lang w:eastAsia="pt-BR"/>
        </w:rPr>
        <w:lastRenderedPageBreak/>
        <w:t xml:space="preserve">O fomento à produção de videoclipes envolve o suporte para a criação e produção de vídeos, geralmente para fins de divulgação de artistas e </w:t>
      </w:r>
      <w:r w:rsidR="005C3C6C">
        <w:rPr>
          <w:rFonts w:eastAsia="Times New Roman"/>
          <w:lang w:eastAsia="pt-BR"/>
        </w:rPr>
        <w:t>suas artes</w:t>
      </w:r>
      <w:r w:rsidRPr="00344DEF">
        <w:rPr>
          <w:rFonts w:eastAsia="Times New Roman"/>
          <w:lang w:eastAsia="pt-BR"/>
        </w:rPr>
        <w:t>. Isso pode incluir recursos financeiros para a contratação de diretores, equipes de produção, locações, equipamentos, pós-produção e distribuição. O objetivo é impulsionar a produção de videoclipes criativos e de qualidade, estimula</w:t>
      </w:r>
      <w:r w:rsidR="0032359A" w:rsidRPr="00344DEF">
        <w:rPr>
          <w:rFonts w:eastAsia="Times New Roman"/>
          <w:lang w:eastAsia="pt-BR"/>
        </w:rPr>
        <w:t xml:space="preserve">ndo a colaboração entre a </w:t>
      </w:r>
      <w:r w:rsidR="005C3C6C">
        <w:rPr>
          <w:rFonts w:eastAsia="Times New Roman"/>
          <w:lang w:eastAsia="pt-BR"/>
        </w:rPr>
        <w:t xml:space="preserve">as demais áreas da cultura </w:t>
      </w:r>
      <w:r w:rsidR="0032359A" w:rsidRPr="00344DEF">
        <w:rPr>
          <w:rFonts w:eastAsia="Times New Roman"/>
          <w:lang w:eastAsia="pt-BR"/>
        </w:rPr>
        <w:t>com</w:t>
      </w:r>
      <w:r w:rsidRPr="00344DEF">
        <w:rPr>
          <w:rFonts w:eastAsia="Times New Roman"/>
          <w:lang w:eastAsia="pt-BR"/>
        </w:rPr>
        <w:t xml:space="preserve"> o audiovisual.</w:t>
      </w:r>
      <w:r w:rsidR="002B02CC">
        <w:rPr>
          <w:rFonts w:eastAsia="Times New Roman"/>
          <w:lang w:eastAsia="pt-BR"/>
        </w:rPr>
        <w:t xml:space="preserve"> A produção de videoclipes pode abordar as diversas linguagens culturais: </w:t>
      </w:r>
    </w:p>
    <w:p w14:paraId="29096796" w14:textId="350EBD62" w:rsidR="002B02CC" w:rsidRPr="00003D78" w:rsidRDefault="002B02CC" w:rsidP="002B02CC">
      <w:pPr>
        <w:spacing w:before="240" w:after="200" w:line="360" w:lineRule="auto"/>
        <w:jc w:val="both"/>
        <w:rPr>
          <w:rFonts w:eastAsia="Calibri"/>
          <w:b/>
          <w:sz w:val="24"/>
          <w:szCs w:val="24"/>
        </w:rPr>
      </w:pPr>
      <w:r w:rsidRPr="00003D78">
        <w:rPr>
          <w:rFonts w:eastAsia="Calibri"/>
          <w:b/>
          <w:sz w:val="24"/>
          <w:szCs w:val="24"/>
        </w:rPr>
        <w:t>Dança; Música; Teatro; Artes Plásticas e Visuais; Artesanato; Leitura, escrita e oralidade; Patrimônio cultural; Cultura Popular e Manifestações Tradicionais; Circo e cultura circense;</w:t>
      </w:r>
      <w:r w:rsidR="00350578">
        <w:rPr>
          <w:rFonts w:eastAsia="Calibri"/>
          <w:b/>
          <w:sz w:val="24"/>
          <w:szCs w:val="24"/>
        </w:rPr>
        <w:t xml:space="preserve"> </w:t>
      </w:r>
      <w:r w:rsidRPr="00003D78">
        <w:rPr>
          <w:rFonts w:eastAsia="Calibri"/>
          <w:b/>
          <w:sz w:val="24"/>
          <w:szCs w:val="24"/>
        </w:rPr>
        <w:t>Produções de proje</w:t>
      </w:r>
      <w:r>
        <w:rPr>
          <w:rFonts w:eastAsia="Calibri"/>
          <w:b/>
          <w:sz w:val="24"/>
          <w:szCs w:val="24"/>
        </w:rPr>
        <w:t>tos culturais / projetos livres, etc.</w:t>
      </w:r>
    </w:p>
    <w:p w14:paraId="04576D51" w14:textId="77777777" w:rsidR="002B02CC" w:rsidRPr="00344DEF" w:rsidRDefault="002B02CC" w:rsidP="00344DEF">
      <w:pPr>
        <w:pStyle w:val="Default"/>
        <w:spacing w:line="360" w:lineRule="auto"/>
        <w:ind w:right="-26"/>
        <w:jc w:val="both"/>
        <w:rPr>
          <w:rFonts w:eastAsia="Times New Roman"/>
          <w:lang w:eastAsia="pt-BR"/>
        </w:rPr>
      </w:pPr>
    </w:p>
    <w:p w14:paraId="1E097F9F" w14:textId="0FFA0543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 </w:t>
      </w:r>
      <w:r w:rsidR="00941629"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B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 xml:space="preserve">) Inciso III do art. 6º da LPG: apoio à realização </w:t>
      </w:r>
      <w:r w:rsidR="0009728B">
        <w:rPr>
          <w:rFonts w:eastAsia="Times New Roman"/>
          <w:b/>
          <w:bCs/>
          <w:color w:val="000000"/>
          <w:sz w:val="24"/>
          <w:szCs w:val="24"/>
          <w:lang w:eastAsia="pt-BR"/>
        </w:rPr>
        <w:t>de ação de Formação Audiovisual.</w:t>
      </w:r>
    </w:p>
    <w:p w14:paraId="6D71C8E1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b/>
          <w:bCs/>
          <w:color w:val="000000"/>
          <w:sz w:val="24"/>
          <w:szCs w:val="24"/>
          <w:u w:val="single"/>
          <w:lang w:eastAsia="pt-BR"/>
        </w:rPr>
        <w:t>Apoio à realização de ação de Formação Audiovisual</w:t>
      </w:r>
    </w:p>
    <w:p w14:paraId="413462F0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Neste edital, a 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Formação Audiovisual</w:t>
      </w:r>
      <w:r w:rsidRPr="00344DEF">
        <w:rPr>
          <w:rFonts w:eastAsia="Times New Roman"/>
          <w:color w:val="000000"/>
          <w:sz w:val="24"/>
          <w:szCs w:val="24"/>
          <w:lang w:eastAsia="pt-BR"/>
        </w:rPr>
        <w:t> refere-se ao apoio concedido para o desenvolvimento de 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oficinas </w:t>
      </w:r>
      <w:r w:rsidRPr="00344DEF">
        <w:rPr>
          <w:rFonts w:eastAsia="Times New Roman"/>
          <w:color w:val="000000"/>
          <w:sz w:val="24"/>
          <w:szCs w:val="24"/>
          <w:lang w:eastAsia="pt-BR"/>
        </w:rPr>
        <w:t>voltadas para profissionais, estudantes e interessados na área audiovisual. Esse tipo de fomento tem como objetivo promover o aprimoramento das habilidades técnicas, criativas e gerenciais dos profissionais, bem como estimular a formação de novos talentos.</w:t>
      </w:r>
    </w:p>
    <w:p w14:paraId="11C46D21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A </w:t>
      </w: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Formação Audiovisual</w:t>
      </w:r>
      <w:r w:rsidRPr="00344DEF">
        <w:rPr>
          <w:rFonts w:eastAsia="Times New Roman"/>
          <w:color w:val="000000"/>
          <w:sz w:val="24"/>
          <w:szCs w:val="24"/>
          <w:lang w:eastAsia="pt-BR"/>
        </w:rPr>
        <w:t> deverá ser oferecida de forma gratuita aos participantes.</w:t>
      </w:r>
    </w:p>
    <w:p w14:paraId="379B3998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Deverá ser apresentado:</w:t>
      </w:r>
    </w:p>
    <w:p w14:paraId="58FD554F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I - Detalhamento da metodologia de mediação/formação; e</w:t>
      </w:r>
    </w:p>
    <w:p w14:paraId="09BE906B" w14:textId="77777777" w:rsidR="0009424F" w:rsidRPr="00344DE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II - Apresentação do currículo dos profissionais mediadores/formadores.</w:t>
      </w:r>
    </w:p>
    <w:p w14:paraId="6EB70EBE" w14:textId="77777777" w:rsidR="0009424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24A8689D" w14:textId="77777777" w:rsid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6BC204D5" w14:textId="77777777" w:rsid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0D404942" w14:textId="77777777" w:rsid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5DB21D37" w14:textId="377B8B76" w:rsidR="0009424F" w:rsidRDefault="0009424F" w:rsidP="00344DEF">
      <w:pPr>
        <w:spacing w:before="120" w:after="120" w:line="360" w:lineRule="auto"/>
        <w:ind w:right="-26"/>
        <w:jc w:val="both"/>
        <w:rPr>
          <w:rFonts w:eastAsia="Times New Roman"/>
          <w:b/>
          <w:bCs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b/>
          <w:bCs/>
          <w:color w:val="000000"/>
          <w:sz w:val="24"/>
          <w:szCs w:val="24"/>
          <w:lang w:eastAsia="pt-BR"/>
        </w:rPr>
        <w:t>3. DISTRIBUIÇÃO DE VAGAS E VALORES</w:t>
      </w:r>
      <w:r w:rsidR="00096D6E">
        <w:rPr>
          <w:rFonts w:eastAsia="Times New Roman"/>
          <w:b/>
          <w:bCs/>
          <w:color w:val="000000"/>
          <w:sz w:val="24"/>
          <w:szCs w:val="24"/>
          <w:lang w:eastAsia="pt-BR"/>
        </w:rPr>
        <w:t xml:space="preserve"> POR CATEGORIA E MODALIDES.</w:t>
      </w:r>
    </w:p>
    <w:p w14:paraId="19A1F0A2" w14:textId="77777777" w:rsidR="00EF112B" w:rsidRPr="00344DEF" w:rsidRDefault="00EF112B" w:rsidP="00344DEF">
      <w:pPr>
        <w:spacing w:before="120" w:after="120" w:line="360" w:lineRule="auto"/>
        <w:ind w:right="-26"/>
        <w:jc w:val="both"/>
        <w:rPr>
          <w:rFonts w:eastAsia="Times New Roman"/>
          <w:b/>
          <w:bCs/>
          <w:color w:val="000000"/>
          <w:sz w:val="24"/>
          <w:szCs w:val="24"/>
          <w:lang w:eastAsia="pt-BR"/>
        </w:rPr>
      </w:pPr>
    </w:p>
    <w:p w14:paraId="6B5C2943" w14:textId="5F3FF3A3" w:rsidR="00B61410" w:rsidRDefault="00B61410" w:rsidP="00344DEF">
      <w:pPr>
        <w:widowControl/>
        <w:adjustRightInd w:val="0"/>
        <w:spacing w:line="360" w:lineRule="auto"/>
        <w:ind w:right="-26"/>
        <w:rPr>
          <w:rFonts w:eastAsia="Times New Roman"/>
          <w:b/>
          <w:color w:val="000000"/>
          <w:sz w:val="24"/>
          <w:szCs w:val="24"/>
          <w:lang w:val="pt-BR" w:eastAsia="pt-BR"/>
        </w:rPr>
      </w:pPr>
      <w:r w:rsidRPr="00096D6E">
        <w:rPr>
          <w:rFonts w:eastAsiaTheme="minorHAnsi"/>
          <w:b/>
          <w:color w:val="000000"/>
          <w:sz w:val="24"/>
          <w:szCs w:val="24"/>
          <w:lang w:val="pt-BR"/>
        </w:rPr>
        <w:t xml:space="preserve">3.1 CATEGORIA: </w:t>
      </w:r>
      <w:r w:rsidRPr="00096D6E">
        <w:rPr>
          <w:rFonts w:eastAsia="Times New Roman"/>
          <w:b/>
          <w:color w:val="000000"/>
          <w:sz w:val="24"/>
          <w:szCs w:val="24"/>
          <w:lang w:val="pt-BR" w:eastAsia="pt-BR"/>
        </w:rPr>
        <w:t>Pessoa física ou Microempreendedor Individual (MEI), Pessoa jurídica com fins lucrativos</w:t>
      </w:r>
      <w:r w:rsidR="00096D6E" w:rsidRPr="00096D6E">
        <w:rPr>
          <w:rFonts w:eastAsia="Times New Roman"/>
          <w:b/>
          <w:color w:val="000000"/>
          <w:sz w:val="24"/>
          <w:szCs w:val="24"/>
          <w:lang w:val="pt-BR" w:eastAsia="pt-BR"/>
        </w:rPr>
        <w:t xml:space="preserve"> e Pessoa jurídica sem fins lucrativos</w:t>
      </w:r>
      <w:r w:rsidR="00096D6E" w:rsidRPr="00344DEF">
        <w:rPr>
          <w:rFonts w:eastAsia="Times New Roman"/>
          <w:b/>
          <w:color w:val="000000"/>
          <w:sz w:val="24"/>
          <w:szCs w:val="24"/>
          <w:lang w:val="pt-BR" w:eastAsia="pt-BR"/>
        </w:rPr>
        <w:t>.</w:t>
      </w:r>
      <w:r w:rsidR="00046B05">
        <w:rPr>
          <w:rFonts w:eastAsia="Times New Roman"/>
          <w:b/>
          <w:color w:val="000000"/>
          <w:sz w:val="24"/>
          <w:szCs w:val="24"/>
          <w:lang w:val="pt-BR" w:eastAsia="pt-BR"/>
        </w:rPr>
        <w:t xml:space="preserve"> </w:t>
      </w:r>
    </w:p>
    <w:p w14:paraId="095BA9CD" w14:textId="77777777" w:rsidR="00B37F6C" w:rsidRPr="00344DEF" w:rsidRDefault="00B37F6C" w:rsidP="00344DEF">
      <w:pPr>
        <w:widowControl/>
        <w:adjustRightInd w:val="0"/>
        <w:spacing w:line="360" w:lineRule="auto"/>
        <w:ind w:right="-26"/>
        <w:rPr>
          <w:rFonts w:eastAsia="Times New Roman"/>
          <w:b/>
          <w:color w:val="000000"/>
          <w:sz w:val="24"/>
          <w:szCs w:val="24"/>
          <w:lang w:val="pt-BR" w:eastAsia="pt-BR"/>
        </w:rPr>
      </w:pPr>
    </w:p>
    <w:tbl>
      <w:tblPr>
        <w:tblW w:w="1006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701"/>
        <w:gridCol w:w="1218"/>
        <w:gridCol w:w="1276"/>
        <w:gridCol w:w="1333"/>
        <w:gridCol w:w="1502"/>
        <w:gridCol w:w="1475"/>
      </w:tblGrid>
      <w:tr w:rsidR="00344DEF" w:rsidRPr="00344DEF" w14:paraId="20A285F6" w14:textId="77777777" w:rsidTr="00EF112B">
        <w:trPr>
          <w:trHeight w:val="186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0E247" w14:textId="0CEEAEA1" w:rsidR="00344DEF" w:rsidRPr="00344DEF" w:rsidRDefault="00EF112B" w:rsidP="00353DEC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Modalidade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57636" w14:textId="730EDE8E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Vagas Ampla Concorrência</w:t>
            </w:r>
          </w:p>
        </w:tc>
        <w:tc>
          <w:tcPr>
            <w:tcW w:w="12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4ED35" w14:textId="4ABD4F11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Cotas Pessoas Negras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CB9D5" w14:textId="1BE4DE72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Cotas Indígenas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20755" w14:textId="4833D928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Total De Vagas</w:t>
            </w:r>
          </w:p>
        </w:tc>
        <w:tc>
          <w:tcPr>
            <w:tcW w:w="150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01188" w14:textId="691E737D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Valor Máximo Por Projeto</w:t>
            </w:r>
          </w:p>
        </w:tc>
        <w:tc>
          <w:tcPr>
            <w:tcW w:w="14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D7D73" w14:textId="662D4DCF" w:rsidR="00344DEF" w:rsidRPr="00344DEF" w:rsidRDefault="00EF112B" w:rsidP="0092755D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Valor Total Da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Modalidade</w:t>
            </w:r>
          </w:p>
        </w:tc>
      </w:tr>
      <w:tr w:rsidR="00344DEF" w:rsidRPr="00344DEF" w14:paraId="0CDBFE2F" w14:textId="77777777" w:rsidTr="00EF112B">
        <w:trPr>
          <w:trHeight w:val="186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F866" w14:textId="77777777" w:rsidR="00344DEF" w:rsidRPr="00344DEF" w:rsidRDefault="00344DEF" w:rsidP="00EF112B">
            <w:pPr>
              <w:widowControl/>
              <w:autoSpaceDE/>
              <w:autoSpaceDN/>
              <w:spacing w:line="360" w:lineRule="auto"/>
              <w:ind w:right="-26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Inciso I</w:t>
            </w: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 | LPG - Apoio a produção de obra audiovisual de videoclipes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2637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D88E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B1DB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D22F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34AF" w14:textId="30545B8A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Cs w:val="24"/>
                <w:lang w:eastAsia="pt-BR"/>
              </w:rPr>
              <w:t xml:space="preserve"> R$   3.333,33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EEB8" w14:textId="632E24AF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Cs w:val="24"/>
                <w:lang w:eastAsia="pt-BR"/>
              </w:rPr>
              <w:t xml:space="preserve"> R$10.000,00 </w:t>
            </w:r>
          </w:p>
        </w:tc>
      </w:tr>
      <w:tr w:rsidR="00344DEF" w:rsidRPr="00344DEF" w14:paraId="3EC23A19" w14:textId="77777777" w:rsidTr="00EF112B">
        <w:trPr>
          <w:trHeight w:val="93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15EE" w14:textId="77777777" w:rsidR="00344DEF" w:rsidRPr="00344DEF" w:rsidRDefault="00344DEF" w:rsidP="00EF112B">
            <w:pPr>
              <w:widowControl/>
              <w:autoSpaceDE/>
              <w:autoSpaceDN/>
              <w:spacing w:line="360" w:lineRule="auto"/>
              <w:ind w:right="-26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Inciso III</w:t>
            </w: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 | Ação de Formação Audiovisual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48E4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2F5E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E923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C233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05BD" w14:textId="4503DF16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Cs w:val="24"/>
                <w:lang w:eastAsia="pt-BR"/>
              </w:rPr>
              <w:t xml:space="preserve"> R$   3.965,00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18C6" w14:textId="40923319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Cs w:val="24"/>
                <w:lang w:eastAsia="pt-BR"/>
              </w:rPr>
              <w:t xml:space="preserve"> R$  3.965,00 </w:t>
            </w:r>
          </w:p>
        </w:tc>
      </w:tr>
    </w:tbl>
    <w:p w14:paraId="642DAE72" w14:textId="77777777" w:rsidR="00B61410" w:rsidRDefault="00B61410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2B6D02AD" w14:textId="77777777" w:rsid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100C74B4" w14:textId="77777777" w:rsid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48E5C64D" w14:textId="77777777" w:rsid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31F5588E" w14:textId="77777777" w:rsid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2C531E99" w14:textId="7C4229CF" w:rsid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114ADB0B" w14:textId="7FC1FDBF" w:rsidR="00EF112B" w:rsidRDefault="00EF112B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503096E6" w14:textId="77777777" w:rsidR="00EF112B" w:rsidRDefault="00EF112B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6123F7D7" w14:textId="7B602FCE" w:rsidR="00B61410" w:rsidRDefault="00B61410" w:rsidP="00344DEF">
      <w:pPr>
        <w:widowControl/>
        <w:adjustRightInd w:val="0"/>
        <w:spacing w:line="360" w:lineRule="auto"/>
        <w:ind w:right="-26"/>
        <w:rPr>
          <w:rFonts w:eastAsia="Times New Roman"/>
          <w:b/>
          <w:color w:val="000000"/>
          <w:sz w:val="24"/>
          <w:szCs w:val="24"/>
          <w:lang w:val="pt-BR" w:eastAsia="pt-BR"/>
        </w:rPr>
      </w:pPr>
      <w:r w:rsidRPr="00344DEF">
        <w:rPr>
          <w:rFonts w:eastAsiaTheme="minorHAnsi"/>
          <w:b/>
          <w:color w:val="000000"/>
          <w:sz w:val="24"/>
          <w:szCs w:val="24"/>
          <w:lang w:val="pt-BR"/>
        </w:rPr>
        <w:t xml:space="preserve">3.2 CATEGORIA: </w:t>
      </w:r>
      <w:r w:rsidRPr="00ED5451">
        <w:rPr>
          <w:rFonts w:eastAsia="Times New Roman"/>
          <w:b/>
          <w:color w:val="000000"/>
          <w:sz w:val="24"/>
          <w:szCs w:val="24"/>
          <w:lang w:val="pt-BR" w:eastAsia="pt-BR"/>
        </w:rPr>
        <w:t>Pessoa jurídica sem fins lucrativos</w:t>
      </w:r>
      <w:r w:rsidRPr="00344DEF">
        <w:rPr>
          <w:rFonts w:eastAsia="Times New Roman"/>
          <w:b/>
          <w:color w:val="000000"/>
          <w:sz w:val="24"/>
          <w:szCs w:val="24"/>
          <w:lang w:val="pt-BR" w:eastAsia="pt-BR"/>
        </w:rPr>
        <w:t>.</w:t>
      </w:r>
    </w:p>
    <w:p w14:paraId="138049F8" w14:textId="1DE7A29A" w:rsidR="00525035" w:rsidRDefault="00525035" w:rsidP="00344DEF">
      <w:pPr>
        <w:widowControl/>
        <w:adjustRightInd w:val="0"/>
        <w:spacing w:line="360" w:lineRule="auto"/>
        <w:ind w:right="-26"/>
        <w:rPr>
          <w:rFonts w:eastAsia="Times New Roman"/>
          <w:color w:val="000000"/>
          <w:sz w:val="24"/>
          <w:szCs w:val="24"/>
          <w:lang w:val="pt-BR" w:eastAsia="pt-BR"/>
        </w:rPr>
      </w:pPr>
      <w:r w:rsidRPr="00525035">
        <w:rPr>
          <w:rFonts w:eastAsia="Times New Roman"/>
          <w:color w:val="000000"/>
          <w:sz w:val="24"/>
          <w:szCs w:val="24"/>
          <w:lang w:val="pt-BR" w:eastAsia="pt-BR"/>
        </w:rPr>
        <w:t>(com CNAE na área de cinematográfica</w:t>
      </w:r>
      <w:r w:rsidR="009B100E">
        <w:rPr>
          <w:rFonts w:eastAsia="Times New Roman"/>
          <w:color w:val="000000"/>
          <w:sz w:val="24"/>
          <w:szCs w:val="24"/>
          <w:lang w:val="pt-BR" w:eastAsia="pt-BR"/>
        </w:rPr>
        <w:t xml:space="preserve">, </w:t>
      </w:r>
      <w:r w:rsidR="009B100E" w:rsidRPr="009B100E">
        <w:rPr>
          <w:rFonts w:eastAsia="Times New Roman"/>
          <w:color w:val="000000"/>
          <w:sz w:val="24"/>
          <w:szCs w:val="24"/>
          <w:lang w:val="pt-BR" w:eastAsia="pt-BR"/>
        </w:rPr>
        <w:t>produção de vídeos </w:t>
      </w:r>
      <w:r w:rsidRPr="00525035">
        <w:rPr>
          <w:rFonts w:eastAsia="Times New Roman"/>
          <w:color w:val="000000"/>
          <w:sz w:val="24"/>
          <w:szCs w:val="24"/>
          <w:lang w:val="pt-BR" w:eastAsia="pt-BR"/>
        </w:rPr>
        <w:t>ou audiovisual)</w:t>
      </w:r>
      <w:r w:rsidR="00EF112B">
        <w:rPr>
          <w:rFonts w:eastAsia="Times New Roman"/>
          <w:color w:val="000000"/>
          <w:sz w:val="24"/>
          <w:szCs w:val="24"/>
          <w:lang w:val="pt-BR" w:eastAsia="pt-BR"/>
        </w:rPr>
        <w:t>.</w:t>
      </w:r>
    </w:p>
    <w:p w14:paraId="5A55BA72" w14:textId="77777777" w:rsidR="00EF112B" w:rsidRPr="00525035" w:rsidRDefault="00EF112B" w:rsidP="00344DEF">
      <w:pPr>
        <w:widowControl/>
        <w:adjustRightInd w:val="0"/>
        <w:spacing w:line="360" w:lineRule="auto"/>
        <w:ind w:right="-26"/>
        <w:rPr>
          <w:rFonts w:eastAsiaTheme="minorHAnsi"/>
          <w:color w:val="000000"/>
          <w:sz w:val="24"/>
          <w:szCs w:val="24"/>
          <w:lang w:val="pt-BR"/>
        </w:rPr>
      </w:pPr>
    </w:p>
    <w:tbl>
      <w:tblPr>
        <w:tblW w:w="10065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701"/>
        <w:gridCol w:w="1134"/>
        <w:gridCol w:w="1559"/>
        <w:gridCol w:w="1038"/>
        <w:gridCol w:w="1514"/>
        <w:gridCol w:w="1559"/>
      </w:tblGrid>
      <w:tr w:rsidR="00344DEF" w:rsidRPr="00344DEF" w14:paraId="7A22EA1D" w14:textId="77777777" w:rsidTr="00EF112B">
        <w:trPr>
          <w:trHeight w:val="186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7527B" w14:textId="66AF2E26" w:rsidR="00344DEF" w:rsidRPr="00344DEF" w:rsidRDefault="00EF112B" w:rsidP="00353DEC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Modalidade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3F5AE" w14:textId="6715309B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Vagas Ampla Concorrência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4C225" w14:textId="79DB19B0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Cotas Pessoas Negras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8C62F" w14:textId="66667476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Cotas Indígenas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7C128" w14:textId="32F68BB7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Total De Vagas</w:t>
            </w:r>
          </w:p>
        </w:tc>
        <w:tc>
          <w:tcPr>
            <w:tcW w:w="15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9EB55" w14:textId="309B7A45" w:rsidR="00344DEF" w:rsidRPr="00344DEF" w:rsidRDefault="00EF112B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Valor Máximo Por Projeto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5E083" w14:textId="1D8DE19E" w:rsidR="00344DEF" w:rsidRPr="00344DEF" w:rsidRDefault="00EF112B" w:rsidP="0092755D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Valor Total Da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Modalidade</w:t>
            </w:r>
          </w:p>
        </w:tc>
      </w:tr>
      <w:tr w:rsidR="00344DEF" w:rsidRPr="00344DEF" w14:paraId="62EF557D" w14:textId="77777777" w:rsidTr="00EF112B">
        <w:trPr>
          <w:trHeight w:val="217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C4349" w14:textId="77777777" w:rsidR="00344DEF" w:rsidRPr="00344DEF" w:rsidRDefault="00344DEF" w:rsidP="00EF112B">
            <w:pPr>
              <w:widowControl/>
              <w:autoSpaceDE/>
              <w:autoSpaceDN/>
              <w:spacing w:line="360" w:lineRule="auto"/>
              <w:ind w:right="-26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Inciso I</w:t>
            </w: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 | LPG - Apoio a produção de obra audiovisual de curta-metragem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E1EF6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69C3B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46D9B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DBBFD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182DE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Cs w:val="24"/>
                <w:lang w:eastAsia="pt-BR"/>
              </w:rPr>
              <w:t xml:space="preserve"> R$ 24.555,00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6740F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color w:val="000000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color w:val="000000"/>
                <w:szCs w:val="24"/>
                <w:lang w:eastAsia="pt-BR"/>
              </w:rPr>
              <w:t xml:space="preserve"> R$ 24.555,00 </w:t>
            </w:r>
          </w:p>
        </w:tc>
      </w:tr>
    </w:tbl>
    <w:p w14:paraId="46564A97" w14:textId="77777777" w:rsidR="00B61410" w:rsidRPr="00344DEF" w:rsidRDefault="00B61410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478A38E2" w14:textId="77777777" w:rsidR="00B61410" w:rsidRPr="00344DEF" w:rsidRDefault="00B61410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tbl>
      <w:tblPr>
        <w:tblW w:w="10065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0"/>
        <w:gridCol w:w="3085"/>
      </w:tblGrid>
      <w:tr w:rsidR="00344DEF" w:rsidRPr="00344DEF" w14:paraId="2431B6EF" w14:textId="77777777" w:rsidTr="00344DEF">
        <w:trPr>
          <w:trHeight w:val="60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FE7095" w14:textId="703E04DE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TOTAL DE PROJETOS CONTEMPLADOS Art. 6º Incisos I e II: 05 projetos,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sendo </w:t>
            </w: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reserva de cotas pessoas negras: 01, pessoas indígenas: 01.</w:t>
            </w:r>
          </w:p>
        </w:tc>
      </w:tr>
      <w:tr w:rsidR="00344DEF" w:rsidRPr="00344DEF" w14:paraId="5DA917CD" w14:textId="77777777" w:rsidTr="00344DEF">
        <w:trPr>
          <w:trHeight w:val="310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A826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Valor Total: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6B8F" w14:textId="77777777" w:rsidR="00344DEF" w:rsidRPr="00344DEF" w:rsidRDefault="00344DEF" w:rsidP="00344DEF">
            <w:pPr>
              <w:widowControl/>
              <w:autoSpaceDE/>
              <w:autoSpaceDN/>
              <w:spacing w:line="360" w:lineRule="auto"/>
              <w:ind w:right="-2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344DEF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 R$ 38.520,00 </w:t>
            </w:r>
          </w:p>
        </w:tc>
      </w:tr>
    </w:tbl>
    <w:p w14:paraId="0BB61909" w14:textId="77777777" w:rsidR="00344DEF" w:rsidRP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63EB1947" w14:textId="77777777" w:rsidR="00344DEF" w:rsidRP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4D359CAC" w14:textId="77777777" w:rsidR="00344DEF" w:rsidRPr="00344DEF" w:rsidRDefault="00344DEF" w:rsidP="00344DEF">
      <w:pPr>
        <w:spacing w:before="120" w:after="120" w:line="360" w:lineRule="auto"/>
        <w:ind w:right="-26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07FF1864" w14:textId="77777777" w:rsidR="0009424F" w:rsidRPr="00344DEF" w:rsidRDefault="0009424F" w:rsidP="00344DEF">
      <w:pPr>
        <w:spacing w:before="100" w:beforeAutospacing="1" w:after="100" w:afterAutospacing="1" w:line="360" w:lineRule="auto"/>
        <w:ind w:right="-26"/>
        <w:rPr>
          <w:rFonts w:eastAsia="Times New Roman"/>
          <w:color w:val="000000"/>
          <w:sz w:val="24"/>
          <w:szCs w:val="24"/>
          <w:lang w:eastAsia="pt-BR"/>
        </w:rPr>
      </w:pPr>
      <w:r w:rsidRPr="00344DEF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60575C90" w14:textId="77777777" w:rsidR="0009424F" w:rsidRPr="00344DEF" w:rsidRDefault="0009424F" w:rsidP="00344DEF">
      <w:pPr>
        <w:spacing w:line="360" w:lineRule="auto"/>
        <w:ind w:right="-26"/>
        <w:rPr>
          <w:rFonts w:eastAsiaTheme="minorHAnsi"/>
          <w:kern w:val="2"/>
          <w:sz w:val="24"/>
          <w:szCs w:val="24"/>
          <w14:ligatures w14:val="standardContextual"/>
        </w:rPr>
      </w:pPr>
    </w:p>
    <w:p w14:paraId="5779B228" w14:textId="77777777" w:rsidR="001A7209" w:rsidRPr="00344DEF" w:rsidRDefault="001A7209" w:rsidP="00344DEF">
      <w:pPr>
        <w:spacing w:line="360" w:lineRule="auto"/>
        <w:ind w:right="-26"/>
        <w:rPr>
          <w:sz w:val="24"/>
          <w:szCs w:val="24"/>
        </w:rPr>
      </w:pPr>
    </w:p>
    <w:sectPr w:rsidR="001A7209" w:rsidRPr="00344DEF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9B5AB" w14:textId="77777777" w:rsidR="00F20E58" w:rsidRDefault="00F20E58">
      <w:r>
        <w:separator/>
      </w:r>
    </w:p>
  </w:endnote>
  <w:endnote w:type="continuationSeparator" w:id="0">
    <w:p w14:paraId="123D7049" w14:textId="77777777" w:rsidR="00F20E58" w:rsidRDefault="00F2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7E0A7" w14:textId="77777777" w:rsidR="00F20E58" w:rsidRDefault="00F20E58">
      <w:r>
        <w:separator/>
      </w:r>
    </w:p>
  </w:footnote>
  <w:footnote w:type="continuationSeparator" w:id="0">
    <w:p w14:paraId="55DB65A8" w14:textId="77777777" w:rsidR="00F20E58" w:rsidRDefault="00F20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46B05"/>
    <w:rsid w:val="00060211"/>
    <w:rsid w:val="000830C1"/>
    <w:rsid w:val="0009424F"/>
    <w:rsid w:val="00094BB3"/>
    <w:rsid w:val="00096D6E"/>
    <w:rsid w:val="0009728B"/>
    <w:rsid w:val="000A31A5"/>
    <w:rsid w:val="000E1BEC"/>
    <w:rsid w:val="000F01BB"/>
    <w:rsid w:val="000F7045"/>
    <w:rsid w:val="00112316"/>
    <w:rsid w:val="0011380D"/>
    <w:rsid w:val="001162DD"/>
    <w:rsid w:val="0013545B"/>
    <w:rsid w:val="0016521C"/>
    <w:rsid w:val="001A6D39"/>
    <w:rsid w:val="001A7209"/>
    <w:rsid w:val="001C20F4"/>
    <w:rsid w:val="001D4ACE"/>
    <w:rsid w:val="001F405F"/>
    <w:rsid w:val="002514DB"/>
    <w:rsid w:val="00253EB9"/>
    <w:rsid w:val="00271F86"/>
    <w:rsid w:val="00280076"/>
    <w:rsid w:val="002946C8"/>
    <w:rsid w:val="002A4DDF"/>
    <w:rsid w:val="002B02CC"/>
    <w:rsid w:val="002D12E1"/>
    <w:rsid w:val="002F3C52"/>
    <w:rsid w:val="00306118"/>
    <w:rsid w:val="00312A08"/>
    <w:rsid w:val="00313A85"/>
    <w:rsid w:val="0032359A"/>
    <w:rsid w:val="00326517"/>
    <w:rsid w:val="00344DEF"/>
    <w:rsid w:val="00350578"/>
    <w:rsid w:val="00353DEC"/>
    <w:rsid w:val="00394FAF"/>
    <w:rsid w:val="00395DA8"/>
    <w:rsid w:val="003A6174"/>
    <w:rsid w:val="003B4EE8"/>
    <w:rsid w:val="00457B28"/>
    <w:rsid w:val="00466B00"/>
    <w:rsid w:val="00483840"/>
    <w:rsid w:val="0048610B"/>
    <w:rsid w:val="004E0915"/>
    <w:rsid w:val="004E37D3"/>
    <w:rsid w:val="004F3B60"/>
    <w:rsid w:val="005153DC"/>
    <w:rsid w:val="00515D3D"/>
    <w:rsid w:val="00525035"/>
    <w:rsid w:val="00547C1A"/>
    <w:rsid w:val="00573088"/>
    <w:rsid w:val="00590120"/>
    <w:rsid w:val="0059710D"/>
    <w:rsid w:val="005A6D4E"/>
    <w:rsid w:val="005C098B"/>
    <w:rsid w:val="005C3C6C"/>
    <w:rsid w:val="005E1C68"/>
    <w:rsid w:val="00612A25"/>
    <w:rsid w:val="00623734"/>
    <w:rsid w:val="006326A6"/>
    <w:rsid w:val="006368CA"/>
    <w:rsid w:val="00643697"/>
    <w:rsid w:val="00676111"/>
    <w:rsid w:val="006A4A71"/>
    <w:rsid w:val="006B3C04"/>
    <w:rsid w:val="006D6679"/>
    <w:rsid w:val="006F394D"/>
    <w:rsid w:val="007110F4"/>
    <w:rsid w:val="0073117B"/>
    <w:rsid w:val="00742A47"/>
    <w:rsid w:val="00751DE7"/>
    <w:rsid w:val="00781C77"/>
    <w:rsid w:val="00796FA9"/>
    <w:rsid w:val="007B5117"/>
    <w:rsid w:val="007C73C3"/>
    <w:rsid w:val="007E153A"/>
    <w:rsid w:val="007F032B"/>
    <w:rsid w:val="007F359A"/>
    <w:rsid w:val="008111F5"/>
    <w:rsid w:val="00840D1E"/>
    <w:rsid w:val="00853D28"/>
    <w:rsid w:val="008625DE"/>
    <w:rsid w:val="00886CC6"/>
    <w:rsid w:val="008A1F6B"/>
    <w:rsid w:val="00905B1B"/>
    <w:rsid w:val="00917276"/>
    <w:rsid w:val="0092755D"/>
    <w:rsid w:val="00940C6A"/>
    <w:rsid w:val="00941629"/>
    <w:rsid w:val="00942DAD"/>
    <w:rsid w:val="00962FEA"/>
    <w:rsid w:val="009A1090"/>
    <w:rsid w:val="009A324E"/>
    <w:rsid w:val="009B100E"/>
    <w:rsid w:val="009D19B2"/>
    <w:rsid w:val="009E725A"/>
    <w:rsid w:val="00A11222"/>
    <w:rsid w:val="00A157DD"/>
    <w:rsid w:val="00A62D34"/>
    <w:rsid w:val="00A67205"/>
    <w:rsid w:val="00AB53EE"/>
    <w:rsid w:val="00AB7F8F"/>
    <w:rsid w:val="00AC5135"/>
    <w:rsid w:val="00B25756"/>
    <w:rsid w:val="00B3181B"/>
    <w:rsid w:val="00B33558"/>
    <w:rsid w:val="00B37F6C"/>
    <w:rsid w:val="00B61410"/>
    <w:rsid w:val="00B6484F"/>
    <w:rsid w:val="00BE3A74"/>
    <w:rsid w:val="00C45AE5"/>
    <w:rsid w:val="00CA0566"/>
    <w:rsid w:val="00CF671C"/>
    <w:rsid w:val="00CF7D48"/>
    <w:rsid w:val="00D1166C"/>
    <w:rsid w:val="00D42320"/>
    <w:rsid w:val="00D64C24"/>
    <w:rsid w:val="00D852E6"/>
    <w:rsid w:val="00D904B9"/>
    <w:rsid w:val="00DB308C"/>
    <w:rsid w:val="00DC7BB5"/>
    <w:rsid w:val="00DD79C4"/>
    <w:rsid w:val="00DF3B9E"/>
    <w:rsid w:val="00E001F8"/>
    <w:rsid w:val="00E67AC0"/>
    <w:rsid w:val="00EA3657"/>
    <w:rsid w:val="00EB5B58"/>
    <w:rsid w:val="00EB7DB8"/>
    <w:rsid w:val="00EE3959"/>
    <w:rsid w:val="00EF112B"/>
    <w:rsid w:val="00F03874"/>
    <w:rsid w:val="00F20E58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BEF89CD6-328B-4DA2-8966-BF5E18F4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centralizado">
    <w:name w:val="texto_centralizado"/>
    <w:basedOn w:val="Normal"/>
    <w:rsid w:val="0009424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942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596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22</cp:revision>
  <cp:lastPrinted>2020-12-27T11:06:00Z</cp:lastPrinted>
  <dcterms:created xsi:type="dcterms:W3CDTF">2023-08-27T19:26:00Z</dcterms:created>
  <dcterms:modified xsi:type="dcterms:W3CDTF">2023-08-31T19:12:00Z</dcterms:modified>
</cp:coreProperties>
</file>